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92" w:rsidRPr="000A21F1" w:rsidRDefault="000A21F1" w:rsidP="00FE6809">
      <w:pPr>
        <w:jc w:val="both"/>
        <w:rPr>
          <w:b/>
          <w:lang w:val="es-MX"/>
        </w:rPr>
      </w:pPr>
      <w:r w:rsidRPr="000A21F1">
        <w:rPr>
          <w:b/>
          <w:lang w:val="es-MX"/>
        </w:rPr>
        <w:t xml:space="preserve">Capítulo IV </w:t>
      </w:r>
      <w:r w:rsidR="00E32B92" w:rsidRPr="000A21F1">
        <w:rPr>
          <w:b/>
          <w:lang w:val="es-MX"/>
        </w:rPr>
        <w:t>Prevención y control de la contaminación del suelo</w:t>
      </w:r>
    </w:p>
    <w:p w:rsidR="00E32B92" w:rsidRDefault="00E32B92" w:rsidP="00FE6809">
      <w:pPr>
        <w:jc w:val="both"/>
        <w:rPr>
          <w:lang w:val="es-MX"/>
        </w:rPr>
      </w:pPr>
      <w:r>
        <w:rPr>
          <w:lang w:val="es-MX"/>
        </w:rPr>
        <w:t>Ley Ambiental del estado de Nuevo Le</w:t>
      </w:r>
      <w:r w:rsidR="000A21F1">
        <w:rPr>
          <w:lang w:val="es-MX"/>
        </w:rPr>
        <w:t>ón, Título IV, Capítulo IV</w:t>
      </w:r>
      <w:r w:rsidR="0015124B">
        <w:rPr>
          <w:lang w:val="es-MX"/>
        </w:rPr>
        <w:t>, Art.</w:t>
      </w:r>
      <w:r w:rsidR="000A21F1">
        <w:rPr>
          <w:lang w:val="es-MX"/>
        </w:rPr>
        <w:t xml:space="preserve"> 168.</w:t>
      </w:r>
    </w:p>
    <w:p w:rsidR="00E32B92" w:rsidRPr="000A21F1" w:rsidRDefault="000A21F1" w:rsidP="00FE6809">
      <w:pPr>
        <w:jc w:val="both"/>
        <w:rPr>
          <w:b/>
          <w:lang w:val="es-MX"/>
        </w:rPr>
      </w:pPr>
      <w:r w:rsidRPr="000A21F1">
        <w:rPr>
          <w:b/>
          <w:lang w:val="es-MX"/>
        </w:rPr>
        <w:t xml:space="preserve">Capítulo V </w:t>
      </w:r>
      <w:r w:rsidR="00E32B92" w:rsidRPr="000A21F1">
        <w:rPr>
          <w:b/>
          <w:lang w:val="es-MX"/>
        </w:rPr>
        <w:t>Manejo y gestión integral de los residuos</w:t>
      </w:r>
    </w:p>
    <w:p w:rsidR="00E32B92" w:rsidRDefault="00E32B92" w:rsidP="00FE6809">
      <w:pPr>
        <w:jc w:val="both"/>
        <w:rPr>
          <w:lang w:val="es-MX"/>
        </w:rPr>
      </w:pPr>
      <w:r>
        <w:rPr>
          <w:lang w:val="es-MX"/>
        </w:rPr>
        <w:t>Ley Ambiental del estado de Nuevo Le</w:t>
      </w:r>
      <w:r w:rsidR="000A21F1">
        <w:rPr>
          <w:lang w:val="es-MX"/>
        </w:rPr>
        <w:t>ón, Título IV, Capítulo V</w:t>
      </w:r>
      <w:r w:rsidR="0015124B">
        <w:rPr>
          <w:lang w:val="es-MX"/>
        </w:rPr>
        <w:t>, Arts.</w:t>
      </w:r>
      <w:r w:rsidR="000A21F1">
        <w:rPr>
          <w:lang w:val="es-MX"/>
        </w:rPr>
        <w:t xml:space="preserve"> 171</w:t>
      </w:r>
      <w:r w:rsidR="0015124B">
        <w:rPr>
          <w:lang w:val="es-MX"/>
        </w:rPr>
        <w:t>, 172, 173, 175</w:t>
      </w:r>
    </w:p>
    <w:p w:rsidR="00FE6809" w:rsidRDefault="00FE6809" w:rsidP="00FE68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es-MX"/>
        </w:rPr>
      </w:pPr>
    </w:p>
    <w:p w:rsidR="00FE6809" w:rsidRDefault="00FE6809" w:rsidP="00FE68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MX"/>
        </w:rPr>
      </w:pPr>
      <w:r w:rsidRPr="00FE6809">
        <w:rPr>
          <w:rFonts w:cs="Arial"/>
          <w:b/>
          <w:bCs/>
          <w:lang w:val="es-MX"/>
        </w:rPr>
        <w:t>CAPÍTULO CUARTO</w:t>
      </w:r>
      <w:r>
        <w:rPr>
          <w:rFonts w:cs="Arial"/>
          <w:b/>
          <w:bCs/>
          <w:lang w:val="es-MX"/>
        </w:rPr>
        <w:t xml:space="preserve"> </w:t>
      </w:r>
      <w:r w:rsidRPr="00FE6809">
        <w:rPr>
          <w:rFonts w:cs="Arial"/>
          <w:b/>
          <w:bCs/>
          <w:lang w:val="es-MX"/>
        </w:rPr>
        <w:t>PREVENCIÓN Y CONTROL DE LA CONTAMINACION AL SUELO Y MANEJO Y</w:t>
      </w:r>
      <w:r>
        <w:rPr>
          <w:rFonts w:cs="Arial"/>
          <w:b/>
          <w:bCs/>
          <w:lang w:val="es-MX"/>
        </w:rPr>
        <w:t xml:space="preserve"> </w:t>
      </w:r>
      <w:r w:rsidRPr="00FE6809">
        <w:rPr>
          <w:rFonts w:cs="Arial"/>
          <w:b/>
          <w:bCs/>
          <w:lang w:val="es-MX"/>
        </w:rPr>
        <w:t>GESTIÓN INTEGRAL DE LOS RESIDUOS</w:t>
      </w:r>
    </w:p>
    <w:p w:rsidR="007E33A8" w:rsidRDefault="007E33A8" w:rsidP="00FE68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MX"/>
        </w:rPr>
      </w:pPr>
    </w:p>
    <w:p w:rsidR="007E33A8" w:rsidRDefault="007E33A8" w:rsidP="007E33A8">
      <w:pPr>
        <w:jc w:val="both"/>
        <w:rPr>
          <w:lang w:val="es-MX"/>
        </w:rPr>
      </w:pPr>
      <w:r>
        <w:rPr>
          <w:lang w:val="es-MX"/>
        </w:rPr>
        <w:t>Reglamento de la Ley Ambiental del estado de Nuevo León, Título VI, Capítulo IV, Art. 186</w:t>
      </w:r>
    </w:p>
    <w:p w:rsidR="007E33A8" w:rsidRPr="00FE6809" w:rsidRDefault="007E33A8" w:rsidP="00FE68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MX"/>
        </w:rPr>
      </w:pPr>
    </w:p>
    <w:sectPr w:rsidR="007E33A8" w:rsidRPr="00FE6809" w:rsidSect="00E94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2B92"/>
    <w:rsid w:val="000A21F1"/>
    <w:rsid w:val="0015124B"/>
    <w:rsid w:val="00667B8D"/>
    <w:rsid w:val="007E33A8"/>
    <w:rsid w:val="00947DE7"/>
    <w:rsid w:val="00AF4F70"/>
    <w:rsid w:val="00E245F8"/>
    <w:rsid w:val="00E32B92"/>
    <w:rsid w:val="00E94AD2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EHS Ingenieria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Xolalpa</dc:creator>
  <cp:keywords/>
  <dc:description/>
  <cp:lastModifiedBy>Guillermo Xolalpa</cp:lastModifiedBy>
  <cp:revision>2</cp:revision>
  <dcterms:created xsi:type="dcterms:W3CDTF">2010-10-14T16:09:00Z</dcterms:created>
  <dcterms:modified xsi:type="dcterms:W3CDTF">2010-10-14T20:47:00Z</dcterms:modified>
</cp:coreProperties>
</file>